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36A6" w:rsidRPr="005F36A6" w:rsidRDefault="005F36A6" w:rsidP="005F36A6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de-DE"/>
        </w:rPr>
      </w:pPr>
      <w:r w:rsidRPr="005F36A6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de-DE"/>
        </w:rPr>
        <w:t>PRESSEMITTEILUNG</w:t>
      </w:r>
    </w:p>
    <w:p w:rsidR="005F36A6" w:rsidRPr="005F36A6" w:rsidRDefault="008E4019" w:rsidP="008E401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de-DE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de-DE"/>
        </w:rPr>
        <w:t>Bei der Preisverleihung zum internationalen Tag der Ideen 2017 auf der Hannover</w:t>
      </w:r>
      <w:r w:rsidR="009F2F7C">
        <w:rPr>
          <w:rFonts w:ascii="Times New Roman" w:eastAsia="Times New Roman" w:hAnsi="Times New Roman" w:cs="Times New Roman"/>
          <w:b/>
          <w:bCs/>
          <w:sz w:val="24"/>
          <w:szCs w:val="24"/>
          <w:lang w:eastAsia="de-D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de-DE"/>
        </w:rPr>
        <w:t>-Messe belegt der Kommunikationstrainer Willibert Michels aus Dortmund den 1. Platz</w:t>
      </w:r>
    </w:p>
    <w:p w:rsidR="005F36A6" w:rsidRPr="005F36A6" w:rsidRDefault="008E4019" w:rsidP="00AB72DF">
      <w:pPr>
        <w:pStyle w:val="berschrift2"/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  <w:lang w:eastAsia="de-DE"/>
        </w:rPr>
      </w:pPr>
      <w:r w:rsidRPr="00AB72DF"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  <w:lang w:eastAsia="de-DE"/>
        </w:rPr>
        <w:t xml:space="preserve">Die Idee </w:t>
      </w:r>
      <w:r w:rsidR="00443B0C" w:rsidRPr="00AB72DF"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  <w:lang w:eastAsia="de-DE"/>
        </w:rPr>
        <w:t>war</w:t>
      </w:r>
      <w:r w:rsidRPr="00AB72DF"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  <w:lang w:eastAsia="de-DE"/>
        </w:rPr>
        <w:t xml:space="preserve"> längst </w:t>
      </w:r>
      <w:r w:rsidR="00443B0C" w:rsidRPr="00AB72DF"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  <w:lang w:eastAsia="de-DE"/>
        </w:rPr>
        <w:t>notwendig</w:t>
      </w:r>
      <w:r w:rsidRPr="00AB72DF"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  <w:lang w:eastAsia="de-DE"/>
        </w:rPr>
        <w:t xml:space="preserve"> und wurde mit großer Mehrheit gewählt. Unter dem Titel </w:t>
      </w:r>
      <w:r w:rsidRPr="00AB72DF">
        <w:rPr>
          <w:rFonts w:ascii="Times New Roman" w:eastAsia="Times New Roman" w:hAnsi="Times New Roman" w:cs="Times New Roman"/>
          <w:bCs w:val="0"/>
          <w:color w:val="auto"/>
          <w:sz w:val="24"/>
          <w:szCs w:val="24"/>
          <w:lang w:eastAsia="de-DE"/>
        </w:rPr>
        <w:t>„Zukunftssichere Mitarbeiterführung unter dem Aspekt der DIGITALISIERUNG 4.0“</w:t>
      </w:r>
      <w:r w:rsidR="00AB72DF"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  <w:lang w:eastAsia="de-DE"/>
        </w:rPr>
        <w:t xml:space="preserve"> </w:t>
      </w:r>
      <w:r w:rsidR="00AB72DF"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  <w:lang w:eastAsia="de-DE"/>
        </w:rPr>
        <w:br/>
      </w:r>
      <w:r w:rsidRPr="00AB72DF"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  <w:lang w:eastAsia="de-DE"/>
        </w:rPr>
        <w:t xml:space="preserve">betritt </w:t>
      </w:r>
      <w:r w:rsidR="00443B0C" w:rsidRPr="00AB72DF"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  <w:lang w:eastAsia="de-DE"/>
        </w:rPr>
        <w:t xml:space="preserve">der Preisträger eine bisher zu wenig beachtete Entwicklung. Längst ist klar, dass die Führungsideale aus den 90ern nicht mehrzeitgemäß sind und ihre Wirkung </w:t>
      </w:r>
      <w:r w:rsidR="00677095" w:rsidRPr="00AB72DF"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  <w:lang w:eastAsia="de-DE"/>
        </w:rPr>
        <w:t xml:space="preserve">oft </w:t>
      </w:r>
      <w:r w:rsidR="00443B0C" w:rsidRPr="00AB72DF"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  <w:lang w:eastAsia="de-DE"/>
        </w:rPr>
        <w:t>gründlich verfehlen.</w:t>
      </w:r>
    </w:p>
    <w:p w:rsidR="00443B0C" w:rsidRDefault="005F36A6" w:rsidP="005F36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de-DE"/>
        </w:rPr>
        <w:drawing>
          <wp:inline distT="0" distB="0" distL="0" distR="0">
            <wp:extent cx="1676400" cy="781065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essebil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78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11FA">
        <w:rPr>
          <w:rFonts w:ascii="Times New Roman" w:eastAsia="Times New Roman" w:hAnsi="Times New Roman" w:cs="Times New Roman"/>
          <w:noProof/>
          <w:sz w:val="24"/>
          <w:szCs w:val="24"/>
          <w:lang w:eastAsia="de-DE"/>
        </w:rPr>
        <w:drawing>
          <wp:inline distT="0" distB="0" distL="0" distR="0">
            <wp:extent cx="3719513" cy="2479675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29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1359" cy="2480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FB7" w:rsidRDefault="008E4019" w:rsidP="005F36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de-DE"/>
        </w:rPr>
        <w:t>Hannover</w:t>
      </w:r>
      <w:r w:rsidR="005F36A6"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  <w:lang w:eastAsia="de-DE"/>
        </w:rPr>
        <w:t>28.04.2017</w:t>
      </w:r>
      <w:r w:rsidR="005F36A6"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t xml:space="preserve"> </w:t>
      </w:r>
      <w:r w:rsidR="00C31144">
        <w:rPr>
          <w:rFonts w:ascii="Times New Roman" w:eastAsia="Times New Roman" w:hAnsi="Times New Roman" w:cs="Times New Roman"/>
          <w:sz w:val="24"/>
          <w:szCs w:val="24"/>
          <w:lang w:eastAsia="de-DE"/>
        </w:rPr>
        <w:t xml:space="preserve">(WB) </w:t>
      </w:r>
      <w:r w:rsidR="00443B0C">
        <w:rPr>
          <w:rFonts w:ascii="Times New Roman" w:eastAsia="Times New Roman" w:hAnsi="Times New Roman" w:cs="Times New Roman"/>
          <w:sz w:val="24"/>
          <w:szCs w:val="24"/>
          <w:lang w:eastAsia="de-DE"/>
        </w:rPr>
        <w:t>–</w:t>
      </w:r>
      <w:r w:rsidR="005F36A6"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t xml:space="preserve"> </w:t>
      </w:r>
    </w:p>
    <w:p w:rsidR="0094611E" w:rsidRDefault="0094611E" w:rsidP="005F36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de-DE"/>
        </w:rPr>
        <w:t xml:space="preserve">Der internationale Tag der Idee hat 2012 zum ersten Mal stattgefunden. Seitdem bewerben sich Private, Institutionen und Verbände um diesen begehrten Preis. </w:t>
      </w:r>
    </w:p>
    <w:p w:rsidR="00674FB7" w:rsidRPr="00674FB7" w:rsidRDefault="00674FB7" w:rsidP="00674FB7">
      <w:pPr>
        <w:pStyle w:val="berschrift2"/>
        <w:rPr>
          <w:color w:val="auto"/>
        </w:rPr>
      </w:pPr>
      <w:r w:rsidRPr="00674FB7">
        <w:rPr>
          <w:color w:val="auto"/>
        </w:rPr>
        <w:t>Ausrichter ist das Zentrum Ideenmanagement</w:t>
      </w:r>
      <w:r>
        <w:rPr>
          <w:color w:val="auto"/>
        </w:rPr>
        <w:br/>
      </w:r>
      <w:r w:rsidRPr="00674FB7"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  <w:lang w:eastAsia="de-DE"/>
        </w:rPr>
        <w:t>Im Rahmen der Initiative „Ideen machen Zukunft“ hat der ZI-Expertenkreis Öffentlichkeitsarbeit gemeinsam mit dem Arbeitskreis Ideenmanagement Metropolregion Ruhr den Internationalen Tag der Idee ins Leben gerufen, der erstmals am 27. April 2012 stattgefunden hat.</w:t>
      </w:r>
      <w:r>
        <w:t xml:space="preserve"> </w:t>
      </w:r>
    </w:p>
    <w:p w:rsidR="00674FB7" w:rsidRDefault="00674FB7" w:rsidP="00674FB7">
      <w:pPr>
        <w:pStyle w:val="StandardWeb"/>
      </w:pPr>
      <w:r w:rsidRPr="00674FB7">
        <w:rPr>
          <w:rFonts w:asciiTheme="majorHAnsi" w:eastAsiaTheme="majorEastAsia" w:hAnsiTheme="majorHAnsi" w:cstheme="majorBidi"/>
          <w:b/>
          <w:bCs/>
          <w:sz w:val="26"/>
          <w:szCs w:val="26"/>
          <w:lang w:eastAsia="en-US"/>
        </w:rPr>
        <w:t>Gewinner</w:t>
      </w:r>
      <w:r>
        <w:br/>
        <w:t xml:space="preserve">Der diesjährige Gewinner des Awards ist Kommunikationstrainer Willibert Michels aus Dortmund und steht mit seiner Agentur "WIRKBILD Coaching" seit 2007 für innovative Schulungskonzepte in der Personalentwicklung. </w:t>
      </w:r>
    </w:p>
    <w:p w:rsidR="00674FB7" w:rsidRDefault="00674FB7" w:rsidP="00674FB7">
      <w:pPr>
        <w:pStyle w:val="StandardWeb"/>
      </w:pPr>
      <w:r>
        <w:t xml:space="preserve">Willibert Michels sagt: "Die </w:t>
      </w:r>
      <w:proofErr w:type="spellStart"/>
      <w:r>
        <w:t>zukunfssichere</w:t>
      </w:r>
      <w:proofErr w:type="spellEnd"/>
      <w:r>
        <w:t xml:space="preserve"> Mitarbeiterführung ist mit dem früher geltenden Maßstäben nicht mehr zu erreichen. Es bedarf neuer Ansätze und Methoden, um sich für die Digitalisierung 4.0 zu qualifizieren". </w:t>
      </w:r>
    </w:p>
    <w:p w:rsidR="00B400A5" w:rsidRPr="00B400A5" w:rsidRDefault="00674FB7" w:rsidP="00674FB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 w:rsidRPr="00674FB7">
        <w:rPr>
          <w:rFonts w:asciiTheme="majorHAnsi" w:eastAsiaTheme="majorEastAsia" w:hAnsiTheme="majorHAnsi" w:cstheme="majorBidi"/>
          <w:b/>
          <w:bCs/>
          <w:sz w:val="26"/>
          <w:szCs w:val="26"/>
        </w:rPr>
        <w:t>Inhalt</w:t>
      </w:r>
      <w:r>
        <w:rPr>
          <w:rFonts w:ascii="Times New Roman" w:eastAsia="Times New Roman" w:hAnsi="Times New Roman" w:cs="Times New Roman"/>
          <w:sz w:val="24"/>
          <w:szCs w:val="24"/>
          <w:lang w:eastAsia="de-DE"/>
        </w:rPr>
        <w:br/>
      </w:r>
      <w:proofErr w:type="spellStart"/>
      <w:r w:rsidR="00B400A5" w:rsidRPr="00B400A5">
        <w:rPr>
          <w:rFonts w:ascii="Times New Roman" w:eastAsia="Times New Roman" w:hAnsi="Times New Roman" w:cs="Times New Roman"/>
          <w:sz w:val="24"/>
          <w:szCs w:val="24"/>
          <w:lang w:eastAsia="de-DE"/>
        </w:rPr>
        <w:t>Mit</w:t>
      </w:r>
      <w:proofErr w:type="spellEnd"/>
      <w:r w:rsidR="00B400A5" w:rsidRPr="00B400A5">
        <w:rPr>
          <w:rFonts w:ascii="Times New Roman" w:eastAsia="Times New Roman" w:hAnsi="Times New Roman" w:cs="Times New Roman"/>
          <w:sz w:val="24"/>
          <w:szCs w:val="24"/>
          <w:lang w:eastAsia="de-DE"/>
        </w:rPr>
        <w:t xml:space="preserve"> geringem Aufwand (Cross-Check) werden über Identifizierung spezifischer </w:t>
      </w:r>
      <w:r w:rsidR="00B400A5" w:rsidRPr="00B400A5">
        <w:rPr>
          <w:rFonts w:ascii="Times New Roman" w:eastAsia="Times New Roman" w:hAnsi="Times New Roman" w:cs="Times New Roman"/>
          <w:sz w:val="24"/>
          <w:szCs w:val="24"/>
          <w:lang w:eastAsia="de-DE"/>
        </w:rPr>
        <w:lastRenderedPageBreak/>
        <w:t>Verhaltensmuster und persönlicher Wertungen der Teilnehmer individuelle Persönlichkeitsprofile ermittelt.</w:t>
      </w:r>
    </w:p>
    <w:p w:rsidR="00B400A5" w:rsidRPr="00B400A5" w:rsidRDefault="00B400A5" w:rsidP="00B400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 w:rsidRPr="00B400A5">
        <w:rPr>
          <w:rFonts w:ascii="Times New Roman" w:eastAsia="Times New Roman" w:hAnsi="Times New Roman" w:cs="Times New Roman"/>
          <w:sz w:val="24"/>
          <w:szCs w:val="24"/>
          <w:lang w:eastAsia="de-DE"/>
        </w:rPr>
        <w:t>Darauf folgend werden mentale Prozesse angestoßen. Ohne Überforderung entstehen neue und effiziente Ansätze in der Personalentwicklung. So werden u.a. nachhaltig die Zielvorgaben der Unternehmensentwicklung verinnerlicht und gelebt.</w:t>
      </w:r>
    </w:p>
    <w:p w:rsidR="00B400A5" w:rsidRDefault="00B400A5" w:rsidP="00B400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 w:rsidRPr="00B400A5">
        <w:rPr>
          <w:rFonts w:ascii="Times New Roman" w:eastAsia="Times New Roman" w:hAnsi="Times New Roman" w:cs="Times New Roman"/>
          <w:sz w:val="24"/>
          <w:szCs w:val="24"/>
          <w:lang w:eastAsia="de-DE"/>
        </w:rPr>
        <w:t xml:space="preserve">Gleichzeitig wird der Weg zu einem Empathie-geprägten Führungsstil geebnet. Zudem wird durch individuelle Coaching-Arbeit Kreativität und Innovation gestärkt und abschließend die neue Führungsrolle im Team der Zukunft übernommen. </w:t>
      </w:r>
    </w:p>
    <w:p w:rsidR="00674FB7" w:rsidRPr="00674FB7" w:rsidRDefault="00674FB7" w:rsidP="00674FB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 w:rsidRPr="00674FB7">
        <w:rPr>
          <w:rFonts w:asciiTheme="majorHAnsi" w:eastAsiaTheme="majorEastAsia" w:hAnsiTheme="majorHAnsi" w:cstheme="majorBidi"/>
          <w:b/>
          <w:bCs/>
          <w:sz w:val="26"/>
          <w:szCs w:val="26"/>
        </w:rPr>
        <w:t>Nutzen</w:t>
      </w:r>
      <w:r>
        <w:rPr>
          <w:rFonts w:asciiTheme="majorHAnsi" w:eastAsiaTheme="majorEastAsia" w:hAnsiTheme="majorHAnsi" w:cstheme="majorBidi"/>
          <w:b/>
          <w:bCs/>
          <w:sz w:val="26"/>
          <w:szCs w:val="26"/>
        </w:rPr>
        <w:br/>
      </w:r>
      <w:r w:rsidRPr="00674FB7">
        <w:rPr>
          <w:rFonts w:ascii="Times New Roman" w:eastAsia="Times New Roman" w:hAnsi="Times New Roman" w:cs="Times New Roman"/>
          <w:sz w:val="24"/>
          <w:szCs w:val="24"/>
          <w:lang w:eastAsia="de-DE"/>
        </w:rPr>
        <w:t>Die Persönlichkeitsanalyse im Cross-Check Verfahren unterscheidet sich wesentlich von bisher angebotenen Verfahren.</w:t>
      </w:r>
      <w:r w:rsidRPr="00674FB7">
        <w:rPr>
          <w:rFonts w:ascii="Times New Roman" w:eastAsia="Times New Roman" w:hAnsi="Times New Roman" w:cs="Times New Roman"/>
          <w:sz w:val="24"/>
          <w:szCs w:val="24"/>
          <w:lang w:eastAsia="de-DE"/>
        </w:rPr>
        <w:br/>
        <w:t xml:space="preserve">Die Kombination einer LIFO Analyse mit mentalen Verfahren sichert ein stabiles Ergebnis. </w:t>
      </w:r>
      <w:r w:rsidRPr="00674FB7">
        <w:rPr>
          <w:rFonts w:ascii="Times New Roman" w:eastAsia="Times New Roman" w:hAnsi="Times New Roman" w:cs="Times New Roman"/>
          <w:sz w:val="24"/>
          <w:szCs w:val="24"/>
          <w:lang w:eastAsia="de-DE"/>
        </w:rPr>
        <w:br/>
        <w:t>Diese für alle Beteiligten transparente Methode sichert einen hohen Transfererfolg. Nur wenn vom Teilnehmer gewollt, beginnt nun der Start in ein Coaching mit erfolgreicher Zukunftsperspektive.</w:t>
      </w:r>
    </w:p>
    <w:p w:rsidR="005F36A6" w:rsidRPr="005F36A6" w:rsidRDefault="005F36A6" w:rsidP="009A54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de-DE"/>
        </w:rPr>
      </w:pPr>
    </w:p>
    <w:p w:rsidR="005F36A6" w:rsidRDefault="009A5454" w:rsidP="005F36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de-DE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de-DE"/>
        </w:rPr>
        <w:t xml:space="preserve">Details zur Person </w:t>
      </w:r>
      <w:r w:rsidRPr="009A5454">
        <w:rPr>
          <w:rFonts w:ascii="Times New Roman" w:eastAsia="Times New Roman" w:hAnsi="Times New Roman" w:cs="Times New Roman"/>
          <w:bCs/>
          <w:sz w:val="24"/>
          <w:szCs w:val="24"/>
          <w:lang w:eastAsia="de-DE"/>
        </w:rPr>
        <w:t>Willibert Michels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de-DE"/>
        </w:rPr>
        <w:t xml:space="preserve"> unter </w:t>
      </w:r>
      <w:hyperlink r:id="rId7" w:history="1">
        <w:r w:rsidRPr="006C6A72">
          <w:rPr>
            <w:rStyle w:val="Hyperlink"/>
            <w:rFonts w:ascii="Times New Roman" w:eastAsia="Times New Roman" w:hAnsi="Times New Roman" w:cs="Times New Roman"/>
            <w:bCs/>
            <w:sz w:val="24"/>
            <w:szCs w:val="24"/>
            <w:lang w:eastAsia="de-DE"/>
          </w:rPr>
          <w:t>www.willibert-michels.de</w:t>
        </w:r>
      </w:hyperlink>
    </w:p>
    <w:p w:rsidR="005F36A6" w:rsidRPr="005F36A6" w:rsidRDefault="005F36A6" w:rsidP="005F36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de-DE"/>
        </w:rPr>
      </w:pPr>
      <w:r w:rsidRPr="005F36A6">
        <w:rPr>
          <w:rFonts w:ascii="Times New Roman" w:eastAsia="Times New Roman" w:hAnsi="Times New Roman" w:cs="Times New Roman"/>
          <w:b/>
          <w:bCs/>
          <w:sz w:val="24"/>
          <w:szCs w:val="24"/>
          <w:lang w:eastAsia="de-DE"/>
        </w:rPr>
        <w:t>Leserkontakt:</w:t>
      </w:r>
    </w:p>
    <w:p w:rsidR="005F36A6" w:rsidRPr="005F36A6" w:rsidRDefault="005F36A6" w:rsidP="005F36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de-DE"/>
        </w:rPr>
        <w:t>WIRKBILD Coaching</w:t>
      </w:r>
      <w:r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de-DE"/>
        </w:rPr>
        <w:t>Willibert Michels</w:t>
      </w:r>
      <w:r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de-DE"/>
        </w:rPr>
        <w:t>Birkenufer 20 - 22</w:t>
      </w:r>
      <w:r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de-DE"/>
        </w:rPr>
        <w:t>44287 Dortmund</w:t>
      </w:r>
      <w:r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br/>
        <w:t xml:space="preserve">Telefon +49 </w:t>
      </w:r>
      <w:r>
        <w:rPr>
          <w:rFonts w:ascii="Times New Roman" w:eastAsia="Times New Roman" w:hAnsi="Times New Roman" w:cs="Times New Roman"/>
          <w:sz w:val="24"/>
          <w:szCs w:val="24"/>
          <w:lang w:eastAsia="de-DE"/>
        </w:rPr>
        <w:t>231 222 6082</w:t>
      </w:r>
      <w:r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br/>
        <w:t xml:space="preserve">Telefax +49 </w:t>
      </w:r>
      <w:r>
        <w:rPr>
          <w:rFonts w:ascii="Times New Roman" w:eastAsia="Times New Roman" w:hAnsi="Times New Roman" w:cs="Times New Roman"/>
          <w:sz w:val="24"/>
          <w:szCs w:val="24"/>
          <w:lang w:eastAsia="de-DE"/>
        </w:rPr>
        <w:t>231 222 608</w:t>
      </w:r>
      <w:r w:rsidR="001164AC">
        <w:rPr>
          <w:rFonts w:ascii="Times New Roman" w:eastAsia="Times New Roman" w:hAnsi="Times New Roman" w:cs="Times New Roman"/>
          <w:sz w:val="24"/>
          <w:szCs w:val="24"/>
          <w:lang w:eastAsia="de-DE"/>
        </w:rPr>
        <w:t>4</w:t>
      </w:r>
      <w:r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br/>
        <w:t xml:space="preserve">E-Mail: </w:t>
      </w:r>
      <w:r>
        <w:rPr>
          <w:rFonts w:ascii="Times New Roman" w:eastAsia="Times New Roman" w:hAnsi="Times New Roman" w:cs="Times New Roman"/>
          <w:sz w:val="24"/>
          <w:szCs w:val="24"/>
          <w:lang w:eastAsia="de-DE"/>
        </w:rPr>
        <w:t>info</w:t>
      </w:r>
      <w:r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t>@</w:t>
      </w:r>
      <w:r>
        <w:rPr>
          <w:rFonts w:ascii="Times New Roman" w:eastAsia="Times New Roman" w:hAnsi="Times New Roman" w:cs="Times New Roman"/>
          <w:sz w:val="24"/>
          <w:szCs w:val="24"/>
          <w:lang w:eastAsia="de-DE"/>
        </w:rPr>
        <w:t>wirkbild</w:t>
      </w:r>
      <w:r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t>.de</w:t>
      </w:r>
    </w:p>
    <w:p w:rsidR="005F36A6" w:rsidRPr="005F36A6" w:rsidRDefault="005F36A6" w:rsidP="005F36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de-DE"/>
        </w:rPr>
      </w:pPr>
      <w:r w:rsidRPr="005F36A6">
        <w:rPr>
          <w:rFonts w:ascii="Times New Roman" w:eastAsia="Times New Roman" w:hAnsi="Times New Roman" w:cs="Times New Roman"/>
          <w:b/>
          <w:bCs/>
          <w:sz w:val="24"/>
          <w:szCs w:val="24"/>
          <w:lang w:eastAsia="de-DE"/>
        </w:rPr>
        <w:t>Pressekontakt:</w:t>
      </w:r>
    </w:p>
    <w:p w:rsidR="005F36A6" w:rsidRPr="005F36A6" w:rsidRDefault="005F36A6" w:rsidP="005F36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de-DE"/>
        </w:rPr>
        <w:t>WIRKBILD Coaching</w:t>
      </w:r>
      <w:r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de-DE"/>
        </w:rPr>
        <w:t>Willibert Michels</w:t>
      </w:r>
      <w:r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de-DE"/>
        </w:rPr>
        <w:t>Birkenufer 20 - 22</w:t>
      </w:r>
      <w:r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de-DE"/>
        </w:rPr>
        <w:t>44287 Dortmund</w:t>
      </w:r>
      <w:r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br/>
        <w:t xml:space="preserve">Telefon +49 </w:t>
      </w:r>
      <w:r>
        <w:rPr>
          <w:rFonts w:ascii="Times New Roman" w:eastAsia="Times New Roman" w:hAnsi="Times New Roman" w:cs="Times New Roman"/>
          <w:sz w:val="24"/>
          <w:szCs w:val="24"/>
          <w:lang w:eastAsia="de-DE"/>
        </w:rPr>
        <w:t>231 222 6082</w:t>
      </w:r>
      <w:r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br/>
        <w:t xml:space="preserve">Telefax +49 </w:t>
      </w:r>
      <w:r>
        <w:rPr>
          <w:rFonts w:ascii="Times New Roman" w:eastAsia="Times New Roman" w:hAnsi="Times New Roman" w:cs="Times New Roman"/>
          <w:sz w:val="24"/>
          <w:szCs w:val="24"/>
          <w:lang w:eastAsia="de-DE"/>
        </w:rPr>
        <w:t>231 222 608</w:t>
      </w:r>
      <w:r w:rsidR="001164AC">
        <w:rPr>
          <w:rFonts w:ascii="Times New Roman" w:eastAsia="Times New Roman" w:hAnsi="Times New Roman" w:cs="Times New Roman"/>
          <w:sz w:val="24"/>
          <w:szCs w:val="24"/>
          <w:lang w:eastAsia="de-DE"/>
        </w:rPr>
        <w:t>4</w:t>
      </w:r>
      <w:r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br/>
        <w:t xml:space="preserve">E-Mail: </w:t>
      </w:r>
      <w:r>
        <w:rPr>
          <w:rFonts w:ascii="Times New Roman" w:eastAsia="Times New Roman" w:hAnsi="Times New Roman" w:cs="Times New Roman"/>
          <w:sz w:val="24"/>
          <w:szCs w:val="24"/>
          <w:lang w:eastAsia="de-DE"/>
        </w:rPr>
        <w:t>info</w:t>
      </w:r>
      <w:r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t>@</w:t>
      </w:r>
      <w:r>
        <w:rPr>
          <w:rFonts w:ascii="Times New Roman" w:eastAsia="Times New Roman" w:hAnsi="Times New Roman" w:cs="Times New Roman"/>
          <w:sz w:val="24"/>
          <w:szCs w:val="24"/>
          <w:lang w:eastAsia="de-DE"/>
        </w:rPr>
        <w:t>wirkbild</w:t>
      </w:r>
      <w:r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t>.de</w:t>
      </w:r>
    </w:p>
    <w:p w:rsidR="005F36A6" w:rsidRPr="005F36A6" w:rsidRDefault="005F36A6" w:rsidP="005F36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t>Weitere Informationen und hochauflösende Bilder für die Presse finden Sie auch unter:</w:t>
      </w:r>
    </w:p>
    <w:p w:rsidR="005F36A6" w:rsidRPr="005F36A6" w:rsidRDefault="005F36A6" w:rsidP="005F36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t>www.</w:t>
      </w:r>
      <w:r>
        <w:rPr>
          <w:rFonts w:ascii="Times New Roman" w:eastAsia="Times New Roman" w:hAnsi="Times New Roman" w:cs="Times New Roman"/>
          <w:sz w:val="24"/>
          <w:szCs w:val="24"/>
          <w:lang w:eastAsia="de-DE"/>
        </w:rPr>
        <w:t>wirkbild</w:t>
      </w:r>
      <w:r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t>.de/presse.html</w:t>
      </w:r>
    </w:p>
    <w:p w:rsidR="009A5454" w:rsidRPr="005F36A6" w:rsidRDefault="005F36A6" w:rsidP="005F36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t>Zur Veröffentlichung, honorarfrei. Belegexemplar oder Hinweis erbeten.</w:t>
      </w:r>
      <w:bookmarkStart w:id="0" w:name="_GoBack"/>
      <w:bookmarkEnd w:id="0"/>
    </w:p>
    <w:p w:rsidR="001F1B2A" w:rsidRDefault="005F36A6" w:rsidP="00897CE3">
      <w:pPr>
        <w:spacing w:before="100" w:beforeAutospacing="1" w:after="100" w:afterAutospacing="1" w:line="240" w:lineRule="auto"/>
      </w:pPr>
      <w:r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t>Anzahl Zeichen: 2</w:t>
      </w:r>
      <w:r w:rsidR="009A5454">
        <w:rPr>
          <w:rFonts w:ascii="Times New Roman" w:eastAsia="Times New Roman" w:hAnsi="Times New Roman" w:cs="Times New Roman"/>
          <w:sz w:val="24"/>
          <w:szCs w:val="24"/>
          <w:lang w:eastAsia="de-DE"/>
        </w:rPr>
        <w:t>706</w:t>
      </w:r>
      <w:r w:rsidRPr="005F36A6">
        <w:rPr>
          <w:rFonts w:ascii="Times New Roman" w:eastAsia="Times New Roman" w:hAnsi="Times New Roman" w:cs="Times New Roman"/>
          <w:sz w:val="24"/>
          <w:szCs w:val="24"/>
          <w:lang w:eastAsia="de-DE"/>
        </w:rPr>
        <w:br/>
        <w:t>Anzahl Wörter: 3</w:t>
      </w:r>
      <w:r w:rsidR="009A5454">
        <w:rPr>
          <w:rFonts w:ascii="Times New Roman" w:eastAsia="Times New Roman" w:hAnsi="Times New Roman" w:cs="Times New Roman"/>
          <w:sz w:val="24"/>
          <w:szCs w:val="24"/>
          <w:lang w:eastAsia="de-DE"/>
        </w:rPr>
        <w:t>89</w:t>
      </w:r>
    </w:p>
    <w:sectPr w:rsidR="001F1B2A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36A6"/>
    <w:rsid w:val="001164AC"/>
    <w:rsid w:val="001E58E7"/>
    <w:rsid w:val="001F1B2A"/>
    <w:rsid w:val="003277DD"/>
    <w:rsid w:val="00381E4C"/>
    <w:rsid w:val="00443B0C"/>
    <w:rsid w:val="005F36A6"/>
    <w:rsid w:val="00674FB7"/>
    <w:rsid w:val="00677095"/>
    <w:rsid w:val="008003FB"/>
    <w:rsid w:val="00897CE3"/>
    <w:rsid w:val="008E4019"/>
    <w:rsid w:val="0094611E"/>
    <w:rsid w:val="009A5454"/>
    <w:rsid w:val="009F2F7C"/>
    <w:rsid w:val="00A639DB"/>
    <w:rsid w:val="00AB72DF"/>
    <w:rsid w:val="00AF11FA"/>
    <w:rsid w:val="00B400A5"/>
    <w:rsid w:val="00C31144"/>
    <w:rsid w:val="00CF4B24"/>
    <w:rsid w:val="00EE6B7A"/>
    <w:rsid w:val="00F311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link w:val="berschrift1Zchn"/>
    <w:uiPriority w:val="9"/>
    <w:qFormat/>
    <w:rsid w:val="005F36A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674FB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674FB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5F36A6"/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paragraph" w:styleId="StandardWeb">
    <w:name w:val="Normal (Web)"/>
    <w:basedOn w:val="Standard"/>
    <w:uiPriority w:val="99"/>
    <w:semiHidden/>
    <w:unhideWhenUsed/>
    <w:rsid w:val="005F36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Fett">
    <w:name w:val="Strong"/>
    <w:basedOn w:val="Absatz-Standardschriftart"/>
    <w:uiPriority w:val="22"/>
    <w:qFormat/>
    <w:rsid w:val="005F36A6"/>
    <w:rPr>
      <w:b/>
      <w:bCs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F36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F36A6"/>
    <w:rPr>
      <w:rFonts w:ascii="Tahoma" w:hAnsi="Tahoma" w:cs="Tahoma"/>
      <w:sz w:val="16"/>
      <w:szCs w:val="16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674FB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674FB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Absatz-Standardschriftart"/>
    <w:uiPriority w:val="99"/>
    <w:unhideWhenUsed/>
    <w:rsid w:val="009A5454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link w:val="berschrift1Zchn"/>
    <w:uiPriority w:val="9"/>
    <w:qFormat/>
    <w:rsid w:val="005F36A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674FB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674FB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5F36A6"/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paragraph" w:styleId="StandardWeb">
    <w:name w:val="Normal (Web)"/>
    <w:basedOn w:val="Standard"/>
    <w:uiPriority w:val="99"/>
    <w:semiHidden/>
    <w:unhideWhenUsed/>
    <w:rsid w:val="005F36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Fett">
    <w:name w:val="Strong"/>
    <w:basedOn w:val="Absatz-Standardschriftart"/>
    <w:uiPriority w:val="22"/>
    <w:qFormat/>
    <w:rsid w:val="005F36A6"/>
    <w:rPr>
      <w:b/>
      <w:bCs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F36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F36A6"/>
    <w:rPr>
      <w:rFonts w:ascii="Tahoma" w:hAnsi="Tahoma" w:cs="Tahoma"/>
      <w:sz w:val="16"/>
      <w:szCs w:val="16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674FB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674FB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Absatz-Standardschriftart"/>
    <w:uiPriority w:val="99"/>
    <w:unhideWhenUsed/>
    <w:rsid w:val="009A545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28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743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88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2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05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8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30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981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://www.willibert-michels.de" TargetMode="Externa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437</Words>
  <Characters>2760</Characters>
  <Application>Microsoft Office Word</Application>
  <DocSecurity>0</DocSecurity>
  <Lines>23</Lines>
  <Paragraphs>6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Überschriften</vt:lpstr>
      </vt:variant>
      <vt:variant>
        <vt:i4>3</vt:i4>
      </vt:variant>
    </vt:vector>
  </HeadingPairs>
  <TitlesOfParts>
    <vt:vector size="4" baseType="lpstr">
      <vt:lpstr/>
      <vt:lpstr>PRESSEMITTEILUNG</vt:lpstr>
      <vt:lpstr>    Die Idee war längst notwendig und wurde mit großer Mehrheit gewählt. Unter dem T</vt:lpstr>
      <vt:lpstr>    Ausrichter ist das Zentrum Ideenmanagement Im Rahmen der Initiative „Ideen mache</vt:lpstr>
    </vt:vector>
  </TitlesOfParts>
  <Company/>
  <LinksUpToDate>false</LinksUpToDate>
  <CharactersWithSpaces>3191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WB</dc:creator>
  <cp:lastModifiedBy>WB</cp:lastModifiedBy>
  <cp:revision>6</cp:revision>
  <cp:lastPrinted>2017-04-24T11:23:00Z</cp:lastPrinted>
  <dcterms:created xsi:type="dcterms:W3CDTF">2017-04-24T11:22:00Z</dcterms:created>
  <dcterms:modified xsi:type="dcterms:W3CDTF">2017-04-28T16:51:00Z</dcterms:modified>
</cp:coreProperties>
</file>